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квітня  2016 року                                № 171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Мазепі М.М.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гр.Мазепи М.М.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гр.Мазепі Марії Миколаївні на розробку проекту землеустрою щодо відведення земельної ділянки у власність за  рахунок  земель сільськогосподарського призначення площею 1,92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Гр.Мазепі М.М.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